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63" w:rsidRPr="00D703F3" w:rsidRDefault="00D703F3">
      <w:pPr>
        <w:rPr>
          <w:rFonts w:ascii="Verdana" w:hAnsi="Verdana"/>
          <w:sz w:val="20"/>
        </w:rPr>
      </w:pPr>
      <w:r w:rsidRPr="00D703F3">
        <w:rPr>
          <w:rFonts w:ascii="Verdana" w:hAnsi="Verdana"/>
          <w:sz w:val="20"/>
        </w:rPr>
        <w:t xml:space="preserve">Tabela nr 1. Przykładowa tabela </w:t>
      </w:r>
      <w:r w:rsidR="00E37B81">
        <w:rPr>
          <w:rFonts w:ascii="Verdana" w:hAnsi="Verdana"/>
          <w:sz w:val="20"/>
        </w:rPr>
        <w:t>z inwentaryzacji drzew</w:t>
      </w:r>
      <w:bookmarkStart w:id="0" w:name="_GoBack"/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1055"/>
        <w:gridCol w:w="870"/>
        <w:gridCol w:w="873"/>
        <w:gridCol w:w="1433"/>
        <w:gridCol w:w="764"/>
        <w:gridCol w:w="926"/>
        <w:gridCol w:w="826"/>
        <w:gridCol w:w="943"/>
        <w:gridCol w:w="851"/>
        <w:gridCol w:w="876"/>
        <w:gridCol w:w="940"/>
        <w:gridCol w:w="761"/>
        <w:gridCol w:w="700"/>
        <w:gridCol w:w="820"/>
        <w:gridCol w:w="605"/>
      </w:tblGrid>
      <w:tr w:rsidR="00D703F3" w:rsidRPr="00D703F3" w:rsidTr="009F005F">
        <w:trPr>
          <w:trHeight w:val="608"/>
        </w:trPr>
        <w:tc>
          <w:tcPr>
            <w:tcW w:w="268" w:type="pct"/>
            <w:vMerge w:val="restar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Sekcja</w:t>
            </w:r>
          </w:p>
        </w:tc>
        <w:tc>
          <w:tcPr>
            <w:tcW w:w="377" w:type="pct"/>
            <w:vMerge w:val="restar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Gatunek</w:t>
            </w:r>
          </w:p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nazwa polska</w:t>
            </w:r>
          </w:p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(nazwa łacińska)</w:t>
            </w:r>
          </w:p>
        </w:tc>
        <w:tc>
          <w:tcPr>
            <w:tcW w:w="623" w:type="pct"/>
            <w:gridSpan w:val="2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Kilometraż</w:t>
            </w:r>
          </w:p>
        </w:tc>
        <w:tc>
          <w:tcPr>
            <w:tcW w:w="512" w:type="pct"/>
            <w:vMerge w:val="restar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Ilość roślin wg dokumentacji</w:t>
            </w:r>
          </w:p>
        </w:tc>
        <w:tc>
          <w:tcPr>
            <w:tcW w:w="604" w:type="pct"/>
            <w:gridSpan w:val="2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Ilość roślin stwierdzona</w:t>
            </w:r>
          </w:p>
        </w:tc>
        <w:tc>
          <w:tcPr>
            <w:tcW w:w="1585" w:type="pct"/>
            <w:gridSpan w:val="5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Stan fitosanitarny roślin</w:t>
            </w:r>
          </w:p>
        </w:tc>
        <w:tc>
          <w:tcPr>
            <w:tcW w:w="522" w:type="pct"/>
            <w:gridSpan w:val="2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Pielęgnacja</w:t>
            </w:r>
          </w:p>
        </w:tc>
        <w:tc>
          <w:tcPr>
            <w:tcW w:w="293" w:type="pct"/>
            <w:vMerge w:val="restar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Uwagi</w:t>
            </w:r>
          </w:p>
        </w:tc>
        <w:tc>
          <w:tcPr>
            <w:tcW w:w="216" w:type="pct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Nr fotografii</w:t>
            </w:r>
          </w:p>
        </w:tc>
      </w:tr>
      <w:tr w:rsidR="00D703F3" w:rsidRPr="00D703F3" w:rsidTr="009F005F">
        <w:trPr>
          <w:cantSplit/>
          <w:trHeight w:val="2278"/>
        </w:trPr>
        <w:tc>
          <w:tcPr>
            <w:tcW w:w="268" w:type="pct"/>
            <w:vMerge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Strona prawa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Strona lewa</w:t>
            </w:r>
          </w:p>
        </w:tc>
        <w:tc>
          <w:tcPr>
            <w:tcW w:w="512" w:type="pct"/>
            <w:vMerge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Żywe</w:t>
            </w:r>
          </w:p>
        </w:tc>
        <w:tc>
          <w:tcPr>
            <w:tcW w:w="331" w:type="pct"/>
            <w:shd w:val="clear" w:color="auto" w:fill="F2F2F2" w:themeFill="background1" w:themeFillShade="F2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Martwe</w:t>
            </w:r>
          </w:p>
        </w:tc>
        <w:tc>
          <w:tcPr>
            <w:tcW w:w="295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Uszkodzenia                                                   mechaniczne</w:t>
            </w:r>
          </w:p>
        </w:tc>
        <w:tc>
          <w:tcPr>
            <w:tcW w:w="337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Oznaki chorobowe</w:t>
            </w:r>
          </w:p>
        </w:tc>
        <w:tc>
          <w:tcPr>
            <w:tcW w:w="304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hAnsi="Verdana"/>
                <w:sz w:val="16"/>
                <w:szCs w:val="20"/>
              </w:rPr>
              <w:t xml:space="preserve">Ślady żerowania </w:t>
            </w:r>
            <w:r w:rsidRPr="00D703F3">
              <w:rPr>
                <w:rFonts w:ascii="Verdana" w:hAnsi="Verdana"/>
                <w:sz w:val="16"/>
                <w:szCs w:val="16"/>
              </w:rPr>
              <w:t>zwierząt, szkodników pierwotnych i wtórnych</w:t>
            </w:r>
          </w:p>
        </w:tc>
        <w:tc>
          <w:tcPr>
            <w:tcW w:w="313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hAnsi="Verdana"/>
                <w:sz w:val="16"/>
                <w:szCs w:val="20"/>
              </w:rPr>
              <w:t>Zwiędnięcie liści i kwiatów</w:t>
            </w:r>
          </w:p>
        </w:tc>
        <w:tc>
          <w:tcPr>
            <w:tcW w:w="336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hAnsi="Verdana"/>
                <w:sz w:val="16"/>
                <w:szCs w:val="16"/>
              </w:rPr>
              <w:t>Stanu pędu głównego oraz pędów bocznych</w:t>
            </w:r>
          </w:p>
        </w:tc>
        <w:tc>
          <w:tcPr>
            <w:tcW w:w="272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Dostateczna</w:t>
            </w:r>
          </w:p>
        </w:tc>
        <w:tc>
          <w:tcPr>
            <w:tcW w:w="250" w:type="pct"/>
            <w:shd w:val="clear" w:color="auto" w:fill="F2F2F2" w:themeFill="background1" w:themeFillShade="F2"/>
            <w:textDirection w:val="btLr"/>
            <w:vAlign w:val="center"/>
          </w:tcPr>
          <w:p w:rsidR="00D703F3" w:rsidRPr="00D703F3" w:rsidRDefault="00D703F3" w:rsidP="009F005F">
            <w:pPr>
              <w:spacing w:line="23" w:lineRule="atLeast"/>
              <w:ind w:left="113" w:right="113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D703F3">
              <w:rPr>
                <w:rFonts w:ascii="Verdana" w:eastAsia="Calibri" w:hAnsi="Verdana" w:cs="Times New Roman"/>
                <w:sz w:val="16"/>
                <w:szCs w:val="16"/>
              </w:rPr>
              <w:t>Brak</w:t>
            </w:r>
          </w:p>
        </w:tc>
        <w:tc>
          <w:tcPr>
            <w:tcW w:w="293" w:type="pct"/>
            <w:vMerge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16" w:type="pct"/>
            <w:vMerge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  <w:tr w:rsidR="00D703F3" w:rsidRPr="00D703F3" w:rsidTr="009F005F">
        <w:trPr>
          <w:cantSplit/>
          <w:trHeight w:val="2278"/>
        </w:trPr>
        <w:tc>
          <w:tcPr>
            <w:tcW w:w="2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3F3" w:rsidRPr="00D703F3" w:rsidRDefault="00D703F3" w:rsidP="009F005F">
            <w:pPr>
              <w:spacing w:line="23" w:lineRule="atLeast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:rsidR="00D703F3" w:rsidRDefault="00D703F3"/>
    <w:sectPr w:rsidR="00D703F3" w:rsidSect="00D703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B6"/>
    <w:rsid w:val="008226B6"/>
    <w:rsid w:val="00D44F63"/>
    <w:rsid w:val="00D703F3"/>
    <w:rsid w:val="00E3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9F9D1"/>
  <w15:chartTrackingRefBased/>
  <w15:docId w15:val="{7BE9F9D5-6BF3-49B8-8E55-E7FCD199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3</cp:revision>
  <dcterms:created xsi:type="dcterms:W3CDTF">2024-10-23T07:33:00Z</dcterms:created>
  <dcterms:modified xsi:type="dcterms:W3CDTF">2024-10-28T12:04:00Z</dcterms:modified>
</cp:coreProperties>
</file>